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5151" w14:textId="77777777" w:rsidR="00F6562D" w:rsidRPr="00F6562D" w:rsidRDefault="00F6562D" w:rsidP="00F6562D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Arial" w:eastAsia="Times New Roman" w:hAnsi="Arial" w:cs="Arial"/>
          <w:b/>
          <w:bCs/>
          <w:color w:val="34495E"/>
          <w:kern w:val="36"/>
          <w:sz w:val="48"/>
          <w:szCs w:val="48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kern w:val="36"/>
          <w:sz w:val="48"/>
          <w:szCs w:val="48"/>
          <w:lang w:eastAsia="cs-CZ"/>
        </w:rPr>
        <w:t>Vyjmenovaná slova po B</w:t>
      </w:r>
    </w:p>
    <w:p w14:paraId="559475E1" w14:textId="77777777" w:rsidR="00F6562D" w:rsidRPr="00F6562D" w:rsidRDefault="00F6562D" w:rsidP="00F65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7B1054" w14:textId="77777777" w:rsidR="00F6562D" w:rsidRPr="00F6562D" w:rsidRDefault="00F6562D" w:rsidP="00F6562D">
      <w:pPr>
        <w:shd w:val="clear" w:color="auto" w:fill="F5F5F5"/>
        <w:spacing w:before="120" w:after="96" w:line="312" w:lineRule="atLeast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9"/>
          <w:szCs w:val="29"/>
          <w:lang w:eastAsia="cs-CZ"/>
        </w:rPr>
        <w:t>Základní vyjmenovaná slova po B</w:t>
      </w:r>
    </w:p>
    <w:p w14:paraId="7B2E4D50" w14:textId="77777777" w:rsidR="00F6562D" w:rsidRPr="00F6562D" w:rsidRDefault="00F6562D" w:rsidP="00F6562D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Seznam uvádí základní vyjmenovaná slova po </w:t>
      </w: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B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 a příklady slov od nich odvozených:</w:t>
      </w:r>
    </w:p>
    <w:p w14:paraId="3A58FE5C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být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 bychom, abys, kdybychom, zbytek, nabýt, dobýt, blahobyt,</w:t>
      </w:r>
    </w:p>
    <w:p w14:paraId="0322D27D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bydlit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 obydlí, bydlo,</w:t>
      </w:r>
    </w:p>
    <w:p w14:paraId="69F1A853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obyvatel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</w:t>
      </w:r>
    </w:p>
    <w:p w14:paraId="76D36AB8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byt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</w:t>
      </w:r>
    </w:p>
    <w:p w14:paraId="27B1FB46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příbytek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</w:t>
      </w:r>
    </w:p>
    <w:p w14:paraId="72016B97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nábytek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</w:t>
      </w:r>
    </w:p>
    <w:p w14:paraId="3B8984C7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dobytek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</w:t>
      </w:r>
    </w:p>
    <w:p w14:paraId="25B7A920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obyčej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 obyčejně, neobyčejný,</w:t>
      </w:r>
    </w:p>
    <w:p w14:paraId="11DFFA82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bystrý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 bystřina, bystrost, Bystřice, Bystrouška, Bystrozraký,</w:t>
      </w:r>
    </w:p>
    <w:p w14:paraId="589A0473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bylina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 býlí, bylinkářka, býložravec, černobýl,</w:t>
      </w:r>
    </w:p>
    <w:p w14:paraId="27A98499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kobyla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 kobylka, Kobylisy,</w:t>
      </w:r>
    </w:p>
    <w:p w14:paraId="2D50ACBD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býk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, býčí, Býkov,</w:t>
      </w:r>
    </w:p>
    <w:p w14:paraId="0AFF8942" w14:textId="77777777" w:rsidR="00F6562D" w:rsidRPr="00F6562D" w:rsidRDefault="00F6562D" w:rsidP="00F6562D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babyka.</w:t>
      </w:r>
    </w:p>
    <w:p w14:paraId="08415E1B" w14:textId="77777777" w:rsidR="00F6562D" w:rsidRPr="00F6562D" w:rsidRDefault="00F6562D" w:rsidP="00F6562D">
      <w:pPr>
        <w:shd w:val="clear" w:color="auto" w:fill="F5F5F5"/>
        <w:spacing w:before="360" w:after="96" w:line="312" w:lineRule="atLeast"/>
        <w:outlineLvl w:val="2"/>
        <w:rPr>
          <w:rFonts w:ascii="Arial" w:eastAsia="Times New Roman" w:hAnsi="Arial" w:cs="Arial"/>
          <w:b/>
          <w:bCs/>
          <w:color w:val="34495E"/>
          <w:sz w:val="29"/>
          <w:szCs w:val="29"/>
          <w:lang w:eastAsia="cs-CZ"/>
        </w:rPr>
      </w:pPr>
      <w:r w:rsidRPr="00F6562D">
        <w:rPr>
          <w:rFonts w:ascii="Arial" w:eastAsia="Times New Roman" w:hAnsi="Arial" w:cs="Arial"/>
          <w:b/>
          <w:bCs/>
          <w:color w:val="34495E"/>
          <w:sz w:val="29"/>
          <w:szCs w:val="29"/>
          <w:lang w:eastAsia="cs-CZ"/>
        </w:rPr>
        <w:t>Další případy a záludnosti</w:t>
      </w:r>
    </w:p>
    <w:p w14:paraId="375DDE18" w14:textId="77777777" w:rsidR="002A5FA9" w:rsidRPr="002A5FA9" w:rsidRDefault="00F6562D" w:rsidP="002A5FA9">
      <w:pPr>
        <w:numPr>
          <w:ilvl w:val="0"/>
          <w:numId w:val="2"/>
        </w:numPr>
        <w:shd w:val="clear" w:color="auto" w:fill="FFFFFF"/>
        <w:spacing w:after="0" w:line="390" w:lineRule="atLeast"/>
        <w:ind w:left="1170"/>
        <w:textAlignment w:val="baseline"/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Tvrdé Y dále píšeme v některých zeměpisných názvech a jménech</w:t>
      </w:r>
      <w:r w:rsidR="002A5FA9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:</w:t>
      </w:r>
    </w:p>
    <w:p w14:paraId="6182022B" w14:textId="4C0D5AB6" w:rsidR="002A5FA9" w:rsidRPr="002A5FA9" w:rsidRDefault="002A5FA9" w:rsidP="002A5FA9">
      <w:pPr>
        <w:numPr>
          <w:ilvl w:val="0"/>
          <w:numId w:val="2"/>
        </w:numPr>
        <w:shd w:val="clear" w:color="auto" w:fill="FFFFFF"/>
        <w:spacing w:after="0" w:line="390" w:lineRule="atLeast"/>
        <w:ind w:left="1170"/>
        <w:textAlignment w:val="baseline"/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</w:pPr>
      <w:r w:rsidRPr="002A5FA9">
        <w:rPr>
          <w:rFonts w:ascii="Nunito" w:eastAsia="Times New Roman" w:hAnsi="Nunito" w:cs="Times New Roman"/>
          <w:b/>
          <w:bCs/>
          <w:color w:val="7EB227"/>
          <w:sz w:val="27"/>
          <w:szCs w:val="27"/>
          <w:bdr w:val="none" w:sz="0" w:space="0" w:color="auto" w:frame="1"/>
          <w:lang w:eastAsia="cs-CZ"/>
        </w:rPr>
        <w:t>BYDŽOV</w:t>
      </w:r>
      <w:r w:rsidRPr="002A5FA9"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  <w:t> – Nový Bydžov, Starý Bydžov – města v Královéhradeckém kraji</w:t>
      </w:r>
    </w:p>
    <w:p w14:paraId="539A163E" w14:textId="77777777" w:rsidR="002A5FA9" w:rsidRPr="002A5FA9" w:rsidRDefault="002A5FA9" w:rsidP="002A5FA9">
      <w:pPr>
        <w:numPr>
          <w:ilvl w:val="0"/>
          <w:numId w:val="2"/>
        </w:numPr>
        <w:shd w:val="clear" w:color="auto" w:fill="FFFFFF"/>
        <w:spacing w:after="0" w:line="390" w:lineRule="atLeast"/>
        <w:ind w:left="1170"/>
        <w:textAlignment w:val="baseline"/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</w:pPr>
      <w:r w:rsidRPr="002A5FA9">
        <w:rPr>
          <w:rFonts w:ascii="Nunito" w:eastAsia="Times New Roman" w:hAnsi="Nunito" w:cs="Times New Roman"/>
          <w:b/>
          <w:bCs/>
          <w:color w:val="7EB227"/>
          <w:sz w:val="27"/>
          <w:szCs w:val="27"/>
          <w:bdr w:val="none" w:sz="0" w:space="0" w:color="auto" w:frame="1"/>
          <w:lang w:eastAsia="cs-CZ"/>
        </w:rPr>
        <w:t>PŘIBYSLAV</w:t>
      </w:r>
      <w:r w:rsidRPr="002A5FA9"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  <w:t> – město v kraji Vysočina</w:t>
      </w:r>
    </w:p>
    <w:p w14:paraId="59543492" w14:textId="77777777" w:rsidR="002A5FA9" w:rsidRPr="002A5FA9" w:rsidRDefault="002A5FA9" w:rsidP="002A5FA9">
      <w:pPr>
        <w:numPr>
          <w:ilvl w:val="0"/>
          <w:numId w:val="2"/>
        </w:numPr>
        <w:shd w:val="clear" w:color="auto" w:fill="FFFFFF"/>
        <w:spacing w:after="0" w:line="390" w:lineRule="atLeast"/>
        <w:ind w:left="1170"/>
        <w:textAlignment w:val="baseline"/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</w:pPr>
      <w:r w:rsidRPr="002A5FA9">
        <w:rPr>
          <w:rFonts w:ascii="Nunito" w:eastAsia="Times New Roman" w:hAnsi="Nunito" w:cs="Times New Roman"/>
          <w:b/>
          <w:bCs/>
          <w:color w:val="7EB227"/>
          <w:sz w:val="27"/>
          <w:szCs w:val="27"/>
          <w:bdr w:val="none" w:sz="0" w:space="0" w:color="auto" w:frame="1"/>
          <w:lang w:eastAsia="cs-CZ"/>
        </w:rPr>
        <w:t>BYLANY</w:t>
      </w:r>
      <w:r w:rsidRPr="002A5FA9"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  <w:t> – několik obcí – Bylany v Pardubickém kraji, v Ústeckém kraji, Bylany u Českého Brodu apod.</w:t>
      </w:r>
    </w:p>
    <w:p w14:paraId="0E719C09" w14:textId="77777777" w:rsidR="002A5FA9" w:rsidRPr="002A5FA9" w:rsidRDefault="002A5FA9" w:rsidP="002A5FA9">
      <w:pPr>
        <w:numPr>
          <w:ilvl w:val="0"/>
          <w:numId w:val="2"/>
        </w:numPr>
        <w:shd w:val="clear" w:color="auto" w:fill="FFFFFF"/>
        <w:spacing w:after="0" w:line="390" w:lineRule="atLeast"/>
        <w:ind w:left="1170"/>
        <w:textAlignment w:val="baseline"/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</w:pPr>
      <w:r w:rsidRPr="002A5FA9">
        <w:rPr>
          <w:rFonts w:ascii="Nunito" w:eastAsia="Times New Roman" w:hAnsi="Nunito" w:cs="Times New Roman"/>
          <w:b/>
          <w:bCs/>
          <w:color w:val="7EB227"/>
          <w:sz w:val="27"/>
          <w:szCs w:val="27"/>
          <w:bdr w:val="none" w:sz="0" w:space="0" w:color="auto" w:frame="1"/>
          <w:lang w:eastAsia="cs-CZ"/>
        </w:rPr>
        <w:t>HRABYNĚ</w:t>
      </w:r>
      <w:r w:rsidRPr="002A5FA9"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  <w:t> – obec v Moravskoslezském kraji</w:t>
      </w:r>
    </w:p>
    <w:p w14:paraId="377BB453" w14:textId="77777777" w:rsidR="002A5FA9" w:rsidRPr="002A5FA9" w:rsidRDefault="002A5FA9" w:rsidP="002A5FA9">
      <w:pPr>
        <w:numPr>
          <w:ilvl w:val="0"/>
          <w:numId w:val="2"/>
        </w:numPr>
        <w:shd w:val="clear" w:color="auto" w:fill="FFFFFF"/>
        <w:spacing w:after="0" w:line="390" w:lineRule="atLeast"/>
        <w:ind w:left="1170"/>
        <w:textAlignment w:val="baseline"/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</w:pPr>
      <w:r w:rsidRPr="002A5FA9">
        <w:rPr>
          <w:rFonts w:ascii="Nunito" w:eastAsia="Times New Roman" w:hAnsi="Nunito" w:cs="Times New Roman"/>
          <w:b/>
          <w:bCs/>
          <w:color w:val="7EB227"/>
          <w:sz w:val="27"/>
          <w:szCs w:val="27"/>
          <w:bdr w:val="none" w:sz="0" w:space="0" w:color="auto" w:frame="1"/>
          <w:lang w:eastAsia="cs-CZ"/>
        </w:rPr>
        <w:t>ZBYNĚK</w:t>
      </w:r>
      <w:r w:rsidRPr="002A5FA9"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  <w:t> – mužské vlastní jméno</w:t>
      </w:r>
    </w:p>
    <w:p w14:paraId="1FC1B0B1" w14:textId="77777777" w:rsidR="002A5FA9" w:rsidRPr="002A5FA9" w:rsidRDefault="002A5FA9" w:rsidP="002A5FA9">
      <w:pPr>
        <w:numPr>
          <w:ilvl w:val="0"/>
          <w:numId w:val="2"/>
        </w:numPr>
        <w:shd w:val="clear" w:color="auto" w:fill="FFFFFF"/>
        <w:spacing w:after="0" w:line="390" w:lineRule="atLeast"/>
        <w:ind w:left="1170"/>
        <w:textAlignment w:val="baseline"/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</w:pPr>
      <w:r w:rsidRPr="002A5FA9">
        <w:rPr>
          <w:rFonts w:ascii="Nunito" w:eastAsia="Times New Roman" w:hAnsi="Nunito" w:cs="Times New Roman"/>
          <w:b/>
          <w:bCs/>
          <w:color w:val="7EB227"/>
          <w:sz w:val="27"/>
          <w:szCs w:val="27"/>
          <w:bdr w:val="none" w:sz="0" w:space="0" w:color="auto" w:frame="1"/>
          <w:lang w:eastAsia="cs-CZ"/>
        </w:rPr>
        <w:t>ZBYŠEK</w:t>
      </w:r>
      <w:r w:rsidRPr="002A5FA9">
        <w:rPr>
          <w:rFonts w:ascii="Nunito" w:eastAsia="Times New Roman" w:hAnsi="Nunito" w:cs="Times New Roman"/>
          <w:color w:val="3F3F3F"/>
          <w:sz w:val="27"/>
          <w:szCs w:val="27"/>
          <w:lang w:eastAsia="cs-CZ"/>
        </w:rPr>
        <w:t> – mužské vlastní jméno</w:t>
      </w:r>
    </w:p>
    <w:p w14:paraId="4EC3DCF7" w14:textId="64A4364A" w:rsidR="00F6562D" w:rsidRPr="00F6562D" w:rsidRDefault="00F6562D" w:rsidP="00F6562D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</w:p>
    <w:p w14:paraId="4B00E18C" w14:textId="77777777" w:rsidR="00F6562D" w:rsidRPr="00F6562D" w:rsidRDefault="00F6562D" w:rsidP="00F6562D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4495E"/>
          <w:sz w:val="27"/>
          <w:szCs w:val="27"/>
          <w:lang w:eastAsia="cs-CZ"/>
        </w:rPr>
      </w:pP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Dále píšeme Y v některých slovech cizího původu, například </w:t>
      </w:r>
      <w:r w:rsidRPr="00F6562D">
        <w:rPr>
          <w:rFonts w:ascii="Arial" w:eastAsia="Times New Roman" w:hAnsi="Arial" w:cs="Arial"/>
          <w:b/>
          <w:bCs/>
          <w:color w:val="34495E"/>
          <w:sz w:val="27"/>
          <w:szCs w:val="27"/>
          <w:lang w:eastAsia="cs-CZ"/>
        </w:rPr>
        <w:t>bysta, labyrint, byrokracie, Libye, Babylon</w:t>
      </w:r>
      <w:r w:rsidRPr="00F6562D">
        <w:rPr>
          <w:rFonts w:ascii="Arial" w:eastAsia="Times New Roman" w:hAnsi="Arial" w:cs="Arial"/>
          <w:color w:val="34495E"/>
          <w:sz w:val="27"/>
          <w:szCs w:val="27"/>
          <w:lang w:eastAsia="cs-CZ"/>
        </w:rPr>
        <w:t>.</w:t>
      </w:r>
    </w:p>
    <w:p w14:paraId="7BD98E53" w14:textId="77777777" w:rsidR="00901721" w:rsidRDefault="002A5FA9"/>
    <w:sectPr w:rsidR="0090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C4B"/>
    <w:multiLevelType w:val="multilevel"/>
    <w:tmpl w:val="F890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9554F"/>
    <w:multiLevelType w:val="multilevel"/>
    <w:tmpl w:val="0344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2D"/>
    <w:rsid w:val="00024661"/>
    <w:rsid w:val="002A5FA9"/>
    <w:rsid w:val="00F6562D"/>
    <w:rsid w:val="00F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7C6A"/>
  <w15:chartTrackingRefBased/>
  <w15:docId w15:val="{A733A657-BF00-4106-B282-3CC3A376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65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6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6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56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ex-horizontal">
    <w:name w:val="flex-horizontal"/>
    <w:basedOn w:val="Standardnpsmoodstavce"/>
    <w:rsid w:val="00F6562D"/>
  </w:style>
  <w:style w:type="character" w:customStyle="1" w:styleId="narrow-hidden">
    <w:name w:val="narrow-hidden"/>
    <w:basedOn w:val="Standardnpsmoodstavce"/>
    <w:rsid w:val="00F6562D"/>
  </w:style>
  <w:style w:type="paragraph" w:styleId="Normlnweb">
    <w:name w:val="Normal (Web)"/>
    <w:basedOn w:val="Normln"/>
    <w:uiPriority w:val="99"/>
    <w:semiHidden/>
    <w:unhideWhenUsed/>
    <w:rsid w:val="00F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5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Bartková Eva</cp:lastModifiedBy>
  <cp:revision>2</cp:revision>
  <dcterms:created xsi:type="dcterms:W3CDTF">2024-11-25T12:55:00Z</dcterms:created>
  <dcterms:modified xsi:type="dcterms:W3CDTF">2024-11-25T12:55:00Z</dcterms:modified>
</cp:coreProperties>
</file>